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6E6DA654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8E4FD1">
        <w:rPr>
          <w:sz w:val="24"/>
          <w:szCs w:val="24"/>
        </w:rPr>
        <w:t>5</w:t>
      </w:r>
    </w:p>
    <w:p w14:paraId="4E7C1F5D" w14:textId="77777777" w:rsidR="00BC21FF" w:rsidRPr="008015B9" w:rsidRDefault="00BC21FF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0ACC1685" w14:textId="641F20C6" w:rsidR="00B52230" w:rsidRPr="008015B9" w:rsidRDefault="00BE1842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A320B9">
        <w:rPr>
          <w:b/>
          <w:sz w:val="24"/>
          <w:szCs w:val="24"/>
        </w:rPr>
        <w:t xml:space="preserve">CONTRATAÇÃO </w:t>
      </w:r>
      <w:r>
        <w:rPr>
          <w:b/>
          <w:sz w:val="24"/>
          <w:szCs w:val="24"/>
        </w:rPr>
        <w:t xml:space="preserve">PARA </w:t>
      </w:r>
      <w:r w:rsidRPr="00BE1842">
        <w:rPr>
          <w:b/>
          <w:sz w:val="24"/>
          <w:szCs w:val="24"/>
        </w:rPr>
        <w:t>CONSTRUÇÃO DE ESCOLA EM TEMPO INTEGRAL, C.E. JORNALISTA GLÓRIA MARIA, LOCALIZADO NO BAIRRO UNAMAR – CABO FRIO / RJ – PROJETO PADRÃO FNDE – 13 SALAS, CONFORME CONDIÇÕES, QUANTIDADES E EXIGÊNCIAS ESTABELECIDAS NESTE INSTRUMENTO E SEUS ANEXOS.</w:t>
      </w:r>
      <w:r w:rsidRPr="008015B9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Pr="008015B9">
        <w:rPr>
          <w:rFonts w:ascii="Arial" w:hAnsi="Arial" w:cs="Arial"/>
          <w:b/>
          <w:sz w:val="24"/>
          <w:szCs w:val="24"/>
        </w:rPr>
        <w:t>QUE ENTRE SI CELEBRAM A EMPRESA DE OBRAS PÚBLICAS DO ESTADO DO RIO DE JANEIRO – EMOP-RJ COMO CONTRATANTE E A ____________________________, 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0B26AAE6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</w:t>
      </w:r>
      <w:r w:rsidR="009B45CA">
        <w:rPr>
          <w:b w:val="0"/>
          <w:sz w:val="24"/>
          <w:szCs w:val="24"/>
        </w:rPr>
        <w:t>30</w:t>
      </w:r>
      <w:r w:rsidR="008A3041" w:rsidRPr="008015B9">
        <w:rPr>
          <w:b w:val="0"/>
          <w:sz w:val="24"/>
          <w:szCs w:val="24"/>
        </w:rPr>
        <w:t>/202</w:t>
      </w:r>
      <w:r w:rsidR="00671AA1">
        <w:rPr>
          <w:b w:val="0"/>
          <w:sz w:val="24"/>
          <w:szCs w:val="24"/>
        </w:rPr>
        <w:t>5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6927B3" w:rsidRPr="006927B3">
        <w:rPr>
          <w:sz w:val="24"/>
          <w:szCs w:val="24"/>
        </w:rPr>
        <w:t>SEI-330003/002216/2024</w:t>
      </w:r>
      <w:r w:rsidRPr="008015B9">
        <w:rPr>
          <w:b w:val="0"/>
          <w:sz w:val="24"/>
          <w:szCs w:val="24"/>
        </w:rPr>
        <w:t>, 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9D55843" w14:textId="0053F7D5" w:rsidR="00F60EC7" w:rsidRPr="008015B9" w:rsidRDefault="007A246A" w:rsidP="008015B9">
      <w:pPr>
        <w:pStyle w:val="Ttulo1"/>
        <w:spacing w:line="276" w:lineRule="auto"/>
        <w:ind w:left="617" w:right="434"/>
        <w:jc w:val="both"/>
        <w:rPr>
          <w:b w:val="0"/>
        </w:rPr>
      </w:pPr>
      <w:r w:rsidRPr="007A246A">
        <w:rPr>
          <w:b w:val="0"/>
        </w:rPr>
        <w:t xml:space="preserve">O objeto do presente contrato é a </w:t>
      </w:r>
      <w:r w:rsidR="00A54DB0" w:rsidRPr="00A54DB0">
        <w:rPr>
          <w:bCs w:val="0"/>
        </w:rPr>
        <w:t>CONTRATAÇÃO CONSTRUÇÃO DE ESCOLA EM TEMPO INTEGRAL, C.E. JORNALISTA GLÓRIA MARIA, LOCALIZADO NO BAIRRO UNAMAR – CABO FRIO / RJ – PROJETO PADRÃO FNDE – 13 SALAS, CONFORME CONDIÇÕES, QUANTIDADES E EXIGÊNCIAS ESTABELECIDAS NESTE INSTRUMENTO E SEUS ANEXOS.</w:t>
      </w:r>
    </w:p>
    <w:p w14:paraId="58A7C06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lastRenderedPageBreak/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13AF8321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 xml:space="preserve">serviços é de </w:t>
      </w:r>
      <w:r w:rsidR="00DC6E12">
        <w:rPr>
          <w:rFonts w:ascii="Arial" w:hAnsi="Arial" w:cs="Arial"/>
          <w:b/>
          <w:bCs/>
          <w:sz w:val="24"/>
          <w:szCs w:val="24"/>
        </w:rPr>
        <w:t>450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DC6E12">
        <w:rPr>
          <w:rStyle w:val="Forte"/>
          <w:rFonts w:ascii="Arial" w:hAnsi="Arial" w:cs="Arial"/>
          <w:color w:val="000000"/>
          <w:sz w:val="24"/>
          <w:szCs w:val="24"/>
        </w:rPr>
        <w:t>quatrocentos e cinquenta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 xml:space="preserve">sendo sua vigência de </w:t>
      </w:r>
      <w:r w:rsidR="00235A91">
        <w:rPr>
          <w:rFonts w:ascii="Arial" w:hAnsi="Arial" w:cs="Arial"/>
          <w:b/>
          <w:bCs/>
          <w:sz w:val="24"/>
          <w:szCs w:val="24"/>
        </w:rPr>
        <w:t>540</w:t>
      </w:r>
      <w:r w:rsidR="0074079B" w:rsidRPr="00005E74">
        <w:rPr>
          <w:rFonts w:ascii="Arial" w:hAnsi="Arial" w:cs="Arial"/>
          <w:b/>
          <w:bCs/>
          <w:sz w:val="24"/>
          <w:szCs w:val="24"/>
        </w:rPr>
        <w:t xml:space="preserve">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235A91">
        <w:rPr>
          <w:rFonts w:ascii="Arial" w:hAnsi="Arial" w:cs="Arial"/>
          <w:b/>
          <w:bCs/>
          <w:sz w:val="24"/>
          <w:szCs w:val="24"/>
        </w:rPr>
        <w:t>quinhentos e quarenta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o cumprimento das obrigações decorrentes desta contratação, deverá 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 escrito, devidamente comprovada, acompanhada de pedido de 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ocorrência de fato superveniente, excepcional ou imprevisível, </w:t>
      </w:r>
      <w:r w:rsidRPr="008015B9">
        <w:rPr>
          <w:rFonts w:ascii="Arial" w:hAnsi="Arial" w:cs="Arial"/>
          <w:sz w:val="24"/>
          <w:szCs w:val="24"/>
        </w:rPr>
        <w:lastRenderedPageBreak/>
        <w:t>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altere fundamentalmente as condições deste contrato, 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será feito 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 Os itens novos não 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seus preços limitados aos indicados nos sistemas </w:t>
      </w:r>
      <w:r w:rsidRPr="008015B9">
        <w:rPr>
          <w:rFonts w:ascii="Arial" w:hAnsi="Arial" w:cs="Arial"/>
          <w:sz w:val="24"/>
          <w:szCs w:val="24"/>
        </w:rPr>
        <w:lastRenderedPageBreak/>
        <w:t>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inexistência nestes, ao menor preço obtido 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>, poderá a 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 xml:space="preserve">Essa atualização será realizada através do índice geral da construção civil, código 05.100 constante </w:t>
      </w:r>
      <w:r w:rsidRPr="002509A5">
        <w:rPr>
          <w:rFonts w:ascii="Arial" w:hAnsi="Arial" w:cs="Arial"/>
          <w:bCs/>
          <w:sz w:val="24"/>
          <w:szCs w:val="24"/>
        </w:rPr>
        <w:lastRenderedPageBreak/>
        <w:t>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0D6B7E3E" w14:textId="77777777" w:rsidR="00EC07D3" w:rsidRDefault="00EC07D3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1B1EDD36" w14:textId="1E6031A2" w:rsidR="00EC07D3" w:rsidRDefault="00EC07D3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QUARTO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49339B">
        <w:rPr>
          <w:rFonts w:ascii="Arial" w:hAnsi="Arial" w:cs="Arial"/>
          <w:sz w:val="24"/>
          <w:szCs w:val="24"/>
        </w:rPr>
        <w:t>Consideram-se “anualidades” os sucessivos períodos de 12 (doze) meses, contados a partir do mês de referência da proposta apresentada CONTRATADA (Io).</w:t>
      </w:r>
    </w:p>
    <w:p w14:paraId="48F585C7" w14:textId="77777777" w:rsidR="004F6920" w:rsidRDefault="004F6920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138A1020" w14:textId="67B2E65A" w:rsidR="004F6920" w:rsidRPr="0049339B" w:rsidRDefault="004F6920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QUINTO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F6920">
        <w:rPr>
          <w:rFonts w:ascii="Arial" w:hAnsi="Arial" w:cs="Arial"/>
          <w:i/>
          <w:iCs/>
          <w:sz w:val="24"/>
          <w:szCs w:val="24"/>
        </w:rPr>
        <w:t>Somente será objeto de reajuste o valor remanescente e ainda não pago.”</w:t>
      </w:r>
      <w:r>
        <w:rPr>
          <w:rFonts w:ascii="Arial" w:hAnsi="Arial" w:cs="Arial"/>
          <w:i/>
          <w:iCs/>
          <w:sz w:val="24"/>
          <w:szCs w:val="24"/>
        </w:rPr>
        <w:t>.</w:t>
      </w: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comprovante de prestação de garantia da ordem de 5% (cinco por cento) – a ser </w:t>
      </w:r>
      <w:r w:rsidRPr="008015B9">
        <w:rPr>
          <w:rFonts w:ascii="Arial" w:hAnsi="Arial" w:cs="Arial"/>
          <w:sz w:val="24"/>
          <w:szCs w:val="24"/>
        </w:rPr>
        <w:lastRenderedPageBreak/>
        <w:t>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das modalidades previstas no art. 70, §1º da Lei n.º 13.303/2016, a 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restituída após a execução satisfatória do contrato, devendo ser 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</w:t>
      </w:r>
      <w:r w:rsidRPr="008015B9">
        <w:rPr>
          <w:rFonts w:ascii="Arial" w:hAnsi="Arial" w:cs="Arial"/>
          <w:sz w:val="24"/>
          <w:szCs w:val="24"/>
        </w:rPr>
        <w:lastRenderedPageBreak/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 seu valor original será recomposto no prazo de 3 (três) dias úteis, sob pena 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3889"/>
        <w:gridCol w:w="3055"/>
        <w:gridCol w:w="3190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1855598D" w:rsidR="009707C4" w:rsidRPr="00BF44EB" w:rsidRDefault="009707C4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</w:p>
        </w:tc>
        <w:tc>
          <w:tcPr>
            <w:tcW w:w="3055" w:type="dxa"/>
          </w:tcPr>
          <w:p w14:paraId="55A36218" w14:textId="0FF2176C" w:rsidR="009707C4" w:rsidRPr="0097591F" w:rsidRDefault="009707C4" w:rsidP="00C13B65">
            <w:pPr>
              <w:pStyle w:val="TableParagraph"/>
              <w:spacing w:before="84" w:line="276" w:lineRule="auto"/>
              <w:ind w:left="1031" w:right="989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77F723A2" w14:textId="650F45C2" w:rsidR="009707C4" w:rsidRPr="0097591F" w:rsidRDefault="009707C4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02E62F94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 xml:space="preserve">a fonte 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tomar as medidas preventivas necessárias para evitar danos a terceiros, em </w:t>
      </w:r>
      <w:r w:rsidRPr="008015B9">
        <w:rPr>
          <w:rFonts w:ascii="Arial" w:hAnsi="Arial" w:cs="Arial"/>
          <w:sz w:val="24"/>
          <w:szCs w:val="24"/>
        </w:rPr>
        <w:lastRenderedPageBreak/>
        <w:t>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natureza, que causar ao CONTRATANTE ou a terceiros, decorrentes da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preposto no local da obra, para prover o que disser respeito à regular execução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na execução das obras, as normas de acessibilidade das pessoas 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manter constante e permanentemente vigilância sobre os serviços e as obras </w:t>
      </w:r>
      <w:r w:rsidRPr="008015B9">
        <w:rPr>
          <w:rFonts w:ascii="Arial" w:hAnsi="Arial" w:cs="Arial"/>
          <w:sz w:val="24"/>
          <w:szCs w:val="24"/>
        </w:rPr>
        <w:lastRenderedPageBreak/>
        <w:t>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sobre os equipamentos e materiais, cabendo-lhe total 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do disposto no Decreto Estadual n.º 40.647 de 08/03/2007, se obriga a não 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da Lei Estatual nº 7.258/2016, a empresa com 100 (cem) ou mais 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diretrizes com o objetivo de detectar e sanar 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lastRenderedPageBreak/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métodos e processos de inspeção, verificação e controle adotados pela 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lastRenderedPageBreak/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 de Débitos relativos a Tributos Federais e à Dívida Ativa da União e o 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lastRenderedPageBreak/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assinalando o prazo de 5 (cinco) dias úteis para a cabal demonstração 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7F7EBFD5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="00B61EAA">
        <w:rPr>
          <w:rFonts w:ascii="Arial" w:hAnsi="Arial" w:cs="Arial"/>
          <w:spacing w:val="38"/>
          <w:sz w:val="24"/>
          <w:szCs w:val="24"/>
        </w:rPr>
        <w:t xml:space="preserve">será por </w:t>
      </w:r>
      <w:r w:rsidR="00B66042" w:rsidRPr="00B66042">
        <w:rPr>
          <w:rFonts w:ascii="Arial" w:hAnsi="Arial" w:cs="Arial"/>
          <w:sz w:val="24"/>
          <w:szCs w:val="24"/>
        </w:rPr>
        <w:t>empreitada por preço unitário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mesma relação 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os acréscimos ou supressões que se fizerem necessários na obra,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previstos no art. 81 da Lei n° 13.303/2016, as reduções ou supressões de quantitativos 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não superior a 90 (noventa) dias, após parecer circunstanciado da Comissão 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qualquer inadimplemento ou infração contratual, sujeitará o CONTRATADO, sem </w:t>
      </w:r>
      <w:r w:rsidRPr="008015B9">
        <w:rPr>
          <w:rFonts w:ascii="Arial" w:hAnsi="Arial" w:cs="Arial"/>
          <w:sz w:val="24"/>
          <w:szCs w:val="24"/>
        </w:rPr>
        <w:lastRenderedPageBreak/>
        <w:t>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obra, do 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especificações constantes do edital e seus anexos; ou por agir </w:t>
      </w:r>
      <w:r w:rsidRPr="008015B9">
        <w:rPr>
          <w:rFonts w:ascii="Arial" w:hAnsi="Arial" w:cs="Arial"/>
          <w:sz w:val="24"/>
          <w:szCs w:val="24"/>
        </w:rPr>
        <w:lastRenderedPageBreak/>
        <w:t>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 e Suspensas – CEIS. Tais dados também serão remetidos a 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importâncias decorrentes de quaisquer penalidades impostas à CONTRATADA, 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 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3DF5D55F" w14:textId="77777777" w:rsidR="008D7879" w:rsidRPr="008D7879" w:rsidRDefault="008D7879" w:rsidP="008D7879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8D7879">
        <w:rPr>
          <w:rFonts w:ascii="Arial" w:hAnsi="Arial" w:cs="Arial"/>
          <w:sz w:val="24"/>
          <w:szCs w:val="24"/>
          <w:lang w:val="pt-BR"/>
        </w:rPr>
        <w:t>Só será admitida a Subcontratação de partes da obra, até o limite de 30% (trinta por cento) do valor total do contrato, que contemplem os seguintes serviços:</w:t>
      </w:r>
    </w:p>
    <w:p w14:paraId="1B076D2A" w14:textId="77777777" w:rsidR="008D7879" w:rsidRPr="008D7879" w:rsidRDefault="008D7879" w:rsidP="008D7879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8D7879">
        <w:rPr>
          <w:rFonts w:ascii="Arial" w:hAnsi="Arial" w:cs="Arial"/>
          <w:sz w:val="24"/>
          <w:szCs w:val="24"/>
          <w:lang w:val="pt-BR"/>
        </w:rPr>
        <w:lastRenderedPageBreak/>
        <w:t>Estaca Hélice – 5,81%;</w:t>
      </w:r>
    </w:p>
    <w:p w14:paraId="06F39AF6" w14:textId="77777777" w:rsidR="008D7879" w:rsidRPr="008D7879" w:rsidRDefault="008D7879" w:rsidP="008D7879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8D7879">
        <w:rPr>
          <w:rFonts w:ascii="Arial" w:hAnsi="Arial" w:cs="Arial"/>
          <w:sz w:val="24"/>
          <w:szCs w:val="24"/>
          <w:lang w:val="pt-BR"/>
        </w:rPr>
        <w:t>Estrutura metálica da cobertura – 13,53%;</w:t>
      </w:r>
    </w:p>
    <w:p w14:paraId="4A8C7368" w14:textId="77777777" w:rsidR="008D7879" w:rsidRPr="008D7879" w:rsidRDefault="008D7879" w:rsidP="008D7879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8D7879">
        <w:rPr>
          <w:rFonts w:ascii="Arial" w:hAnsi="Arial" w:cs="Arial"/>
          <w:sz w:val="24"/>
          <w:szCs w:val="24"/>
          <w:lang w:val="pt-BR"/>
        </w:rPr>
        <w:t>Execução de piso de granilite – 2,41%;</w:t>
      </w:r>
    </w:p>
    <w:p w14:paraId="093444C9" w14:textId="77777777" w:rsidR="008D7879" w:rsidRPr="008D7879" w:rsidRDefault="008D7879" w:rsidP="008D7879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8D7879">
        <w:rPr>
          <w:rFonts w:ascii="Arial" w:hAnsi="Arial" w:cs="Arial"/>
          <w:sz w:val="24"/>
          <w:szCs w:val="24"/>
          <w:lang w:val="pt-BR"/>
        </w:rPr>
        <w:t>Armário em MDF (Escaninho) – 2,00%;</w:t>
      </w:r>
    </w:p>
    <w:p w14:paraId="353F8AFE" w14:textId="77777777" w:rsidR="008D7879" w:rsidRPr="008D7879" w:rsidRDefault="008D7879" w:rsidP="008D7879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8D7879">
        <w:rPr>
          <w:rFonts w:ascii="Arial" w:hAnsi="Arial" w:cs="Arial"/>
          <w:sz w:val="24"/>
          <w:szCs w:val="24"/>
          <w:lang w:val="pt-BR"/>
        </w:rPr>
        <w:t> </w:t>
      </w: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50C399B" w14:textId="068C2EBA" w:rsidR="00697202" w:rsidRDefault="007A763F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7A763F">
        <w:rPr>
          <w:rFonts w:ascii="Arial" w:hAnsi="Arial" w:cs="Arial"/>
          <w:sz w:val="24"/>
          <w:szCs w:val="24"/>
        </w:rPr>
        <w:t>Para atender a Secretaria de Estado de Polícia Militar, onde solicita a construção da Sede do Batalhão de Polícia Militar, com objetivo de garantir apoio e segurança para os moradores de Nova Iguaçu e entorno, inclusive conforto para os policiais.</w:t>
      </w:r>
    </w:p>
    <w:p w14:paraId="7411329B" w14:textId="77777777" w:rsidR="007A763F" w:rsidRPr="008015B9" w:rsidRDefault="007A763F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>será publicado, em forma de extrato, no prazo de 10 (dez) 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77777777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0600871A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BC67F2">
            <w:pPr>
              <w:pStyle w:val="TableParagraph"/>
              <w:spacing w:before="178"/>
              <w:ind w:right="81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6EDEDC93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BE368E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4BA8D22A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039ADD8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6A52ECD8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2347F47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9153644" w14:textId="3FCEF908" w:rsidR="00F60EC7" w:rsidRDefault="0032507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E, por estarem assim justos e acordes em todas as condições e cláusulas estabelecidas neste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firmam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03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vias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igual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teor,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depois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lido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achado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presença das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testemunhas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abaixo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firmadas.</w:t>
      </w:r>
    </w:p>
    <w:p w14:paraId="4B91365C" w14:textId="77777777" w:rsidR="00732882" w:rsidRPr="008015B9" w:rsidRDefault="0073288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4DF670A7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2D34DA">
        <w:rPr>
          <w:rFonts w:ascii="Arial" w:hAnsi="Arial" w:cs="Arial"/>
          <w:sz w:val="24"/>
          <w:szCs w:val="24"/>
        </w:rPr>
        <w:t>5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01568B1" w14:textId="77777777" w:rsidR="00346F93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3B096D44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7C774F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66437DE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BE2A" w14:textId="77777777" w:rsidR="00E316D5" w:rsidRDefault="00E316D5">
      <w:r>
        <w:separator/>
      </w:r>
    </w:p>
  </w:endnote>
  <w:endnote w:type="continuationSeparator" w:id="0">
    <w:p w14:paraId="1D1FB469" w14:textId="77777777" w:rsidR="00E316D5" w:rsidRDefault="00E3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E672" w14:textId="77777777" w:rsidR="00E316D5" w:rsidRDefault="00E316D5">
      <w:r>
        <w:separator/>
      </w:r>
    </w:p>
  </w:footnote>
  <w:footnote w:type="continuationSeparator" w:id="0">
    <w:p w14:paraId="30F745F0" w14:textId="77777777" w:rsidR="00E316D5" w:rsidRDefault="00E3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1246F"/>
    <w:rsid w:val="000321DF"/>
    <w:rsid w:val="00073873"/>
    <w:rsid w:val="00080868"/>
    <w:rsid w:val="00084B82"/>
    <w:rsid w:val="00091F01"/>
    <w:rsid w:val="00092A62"/>
    <w:rsid w:val="00094F5E"/>
    <w:rsid w:val="0009763D"/>
    <w:rsid w:val="000A423E"/>
    <w:rsid w:val="000A4B4A"/>
    <w:rsid w:val="000A5A94"/>
    <w:rsid w:val="000B76A3"/>
    <w:rsid w:val="000C0D5C"/>
    <w:rsid w:val="000D2196"/>
    <w:rsid w:val="000D3812"/>
    <w:rsid w:val="001031B3"/>
    <w:rsid w:val="00124565"/>
    <w:rsid w:val="00134DEB"/>
    <w:rsid w:val="001359AA"/>
    <w:rsid w:val="00142DD8"/>
    <w:rsid w:val="00146C34"/>
    <w:rsid w:val="001739DF"/>
    <w:rsid w:val="001757C0"/>
    <w:rsid w:val="00175DBC"/>
    <w:rsid w:val="001857F0"/>
    <w:rsid w:val="00197706"/>
    <w:rsid w:val="00211F74"/>
    <w:rsid w:val="00221640"/>
    <w:rsid w:val="002357A0"/>
    <w:rsid w:val="00235A91"/>
    <w:rsid w:val="002421D1"/>
    <w:rsid w:val="002432E2"/>
    <w:rsid w:val="002509A5"/>
    <w:rsid w:val="00253BF6"/>
    <w:rsid w:val="0028409B"/>
    <w:rsid w:val="002A1341"/>
    <w:rsid w:val="002A5BA3"/>
    <w:rsid w:val="002C6D5D"/>
    <w:rsid w:val="002D34DA"/>
    <w:rsid w:val="002F54D3"/>
    <w:rsid w:val="0030663E"/>
    <w:rsid w:val="003131A3"/>
    <w:rsid w:val="0032507D"/>
    <w:rsid w:val="00331065"/>
    <w:rsid w:val="00331A9D"/>
    <w:rsid w:val="00334D13"/>
    <w:rsid w:val="0033621F"/>
    <w:rsid w:val="00336579"/>
    <w:rsid w:val="0034494E"/>
    <w:rsid w:val="00346F93"/>
    <w:rsid w:val="003A026D"/>
    <w:rsid w:val="003A4EAD"/>
    <w:rsid w:val="003A4EF6"/>
    <w:rsid w:val="003B2028"/>
    <w:rsid w:val="003B2A10"/>
    <w:rsid w:val="003B635C"/>
    <w:rsid w:val="003E270F"/>
    <w:rsid w:val="003E408A"/>
    <w:rsid w:val="003E45E8"/>
    <w:rsid w:val="003F414F"/>
    <w:rsid w:val="003F79F5"/>
    <w:rsid w:val="00402584"/>
    <w:rsid w:val="004276FC"/>
    <w:rsid w:val="00455226"/>
    <w:rsid w:val="00463C92"/>
    <w:rsid w:val="0047366F"/>
    <w:rsid w:val="00480A8D"/>
    <w:rsid w:val="0048376B"/>
    <w:rsid w:val="00490903"/>
    <w:rsid w:val="0049339B"/>
    <w:rsid w:val="00495A84"/>
    <w:rsid w:val="004A3BA4"/>
    <w:rsid w:val="004B7BF3"/>
    <w:rsid w:val="004C24E1"/>
    <w:rsid w:val="004E249D"/>
    <w:rsid w:val="004E2A0A"/>
    <w:rsid w:val="004E7C75"/>
    <w:rsid w:val="004F6920"/>
    <w:rsid w:val="005010E6"/>
    <w:rsid w:val="00503640"/>
    <w:rsid w:val="00530D0A"/>
    <w:rsid w:val="00555DA0"/>
    <w:rsid w:val="0056134F"/>
    <w:rsid w:val="005637C9"/>
    <w:rsid w:val="00563A68"/>
    <w:rsid w:val="0057402B"/>
    <w:rsid w:val="005C7009"/>
    <w:rsid w:val="005D013F"/>
    <w:rsid w:val="005D1B18"/>
    <w:rsid w:val="005D4491"/>
    <w:rsid w:val="005D6C28"/>
    <w:rsid w:val="005E1E0B"/>
    <w:rsid w:val="005E6A9A"/>
    <w:rsid w:val="005E7506"/>
    <w:rsid w:val="005F0EAC"/>
    <w:rsid w:val="005F25E0"/>
    <w:rsid w:val="0061669B"/>
    <w:rsid w:val="00657645"/>
    <w:rsid w:val="00666CA5"/>
    <w:rsid w:val="00671AA1"/>
    <w:rsid w:val="00675F5E"/>
    <w:rsid w:val="006802CE"/>
    <w:rsid w:val="00680571"/>
    <w:rsid w:val="00687C7D"/>
    <w:rsid w:val="00691C63"/>
    <w:rsid w:val="006927B3"/>
    <w:rsid w:val="00697202"/>
    <w:rsid w:val="006B4093"/>
    <w:rsid w:val="006D10C2"/>
    <w:rsid w:val="006F3486"/>
    <w:rsid w:val="00710942"/>
    <w:rsid w:val="00712780"/>
    <w:rsid w:val="00727265"/>
    <w:rsid w:val="00732882"/>
    <w:rsid w:val="0074079B"/>
    <w:rsid w:val="00762C49"/>
    <w:rsid w:val="00772AD5"/>
    <w:rsid w:val="007749C8"/>
    <w:rsid w:val="00785E73"/>
    <w:rsid w:val="007A246A"/>
    <w:rsid w:val="007A763F"/>
    <w:rsid w:val="007B0ADB"/>
    <w:rsid w:val="007D2884"/>
    <w:rsid w:val="007E602C"/>
    <w:rsid w:val="007E66B5"/>
    <w:rsid w:val="007F2443"/>
    <w:rsid w:val="007F7F1C"/>
    <w:rsid w:val="008015B9"/>
    <w:rsid w:val="0081419E"/>
    <w:rsid w:val="0084390F"/>
    <w:rsid w:val="008468E3"/>
    <w:rsid w:val="00855D2E"/>
    <w:rsid w:val="00891D05"/>
    <w:rsid w:val="008A0E95"/>
    <w:rsid w:val="008A3041"/>
    <w:rsid w:val="008B3717"/>
    <w:rsid w:val="008D7879"/>
    <w:rsid w:val="008E4FD1"/>
    <w:rsid w:val="008F3AA4"/>
    <w:rsid w:val="008F6FAD"/>
    <w:rsid w:val="00917D1F"/>
    <w:rsid w:val="00921071"/>
    <w:rsid w:val="00927D86"/>
    <w:rsid w:val="00941D5D"/>
    <w:rsid w:val="009461A8"/>
    <w:rsid w:val="009509FC"/>
    <w:rsid w:val="0095434B"/>
    <w:rsid w:val="00955AE0"/>
    <w:rsid w:val="0095623C"/>
    <w:rsid w:val="009707C4"/>
    <w:rsid w:val="0097352A"/>
    <w:rsid w:val="00997960"/>
    <w:rsid w:val="009B347A"/>
    <w:rsid w:val="009B45CA"/>
    <w:rsid w:val="009C5579"/>
    <w:rsid w:val="009C7EFB"/>
    <w:rsid w:val="009D6045"/>
    <w:rsid w:val="009D6627"/>
    <w:rsid w:val="009E21BD"/>
    <w:rsid w:val="009E2D25"/>
    <w:rsid w:val="009F3105"/>
    <w:rsid w:val="00A13BD6"/>
    <w:rsid w:val="00A2027C"/>
    <w:rsid w:val="00A228D8"/>
    <w:rsid w:val="00A31435"/>
    <w:rsid w:val="00A320B9"/>
    <w:rsid w:val="00A42766"/>
    <w:rsid w:val="00A5476B"/>
    <w:rsid w:val="00A54DB0"/>
    <w:rsid w:val="00A60AF9"/>
    <w:rsid w:val="00A75049"/>
    <w:rsid w:val="00A97926"/>
    <w:rsid w:val="00AA22E3"/>
    <w:rsid w:val="00AB6FE8"/>
    <w:rsid w:val="00AC4D48"/>
    <w:rsid w:val="00AE045A"/>
    <w:rsid w:val="00AE0C33"/>
    <w:rsid w:val="00B00EB3"/>
    <w:rsid w:val="00B15546"/>
    <w:rsid w:val="00B477E7"/>
    <w:rsid w:val="00B50FD8"/>
    <w:rsid w:val="00B52230"/>
    <w:rsid w:val="00B52E9D"/>
    <w:rsid w:val="00B61EAA"/>
    <w:rsid w:val="00B66042"/>
    <w:rsid w:val="00B71CD0"/>
    <w:rsid w:val="00B826BB"/>
    <w:rsid w:val="00B85A0E"/>
    <w:rsid w:val="00B8611E"/>
    <w:rsid w:val="00B930FE"/>
    <w:rsid w:val="00B954AD"/>
    <w:rsid w:val="00BB0B3F"/>
    <w:rsid w:val="00BB28C6"/>
    <w:rsid w:val="00BB7264"/>
    <w:rsid w:val="00BC21FF"/>
    <w:rsid w:val="00BC4827"/>
    <w:rsid w:val="00BC6492"/>
    <w:rsid w:val="00BC67F2"/>
    <w:rsid w:val="00BD0340"/>
    <w:rsid w:val="00BD11EE"/>
    <w:rsid w:val="00BD2AA7"/>
    <w:rsid w:val="00BD589B"/>
    <w:rsid w:val="00BE1842"/>
    <w:rsid w:val="00BE1E13"/>
    <w:rsid w:val="00BE368E"/>
    <w:rsid w:val="00BF44EB"/>
    <w:rsid w:val="00BF691A"/>
    <w:rsid w:val="00C04A5B"/>
    <w:rsid w:val="00C13B65"/>
    <w:rsid w:val="00C16379"/>
    <w:rsid w:val="00C3275A"/>
    <w:rsid w:val="00C403C0"/>
    <w:rsid w:val="00C424B9"/>
    <w:rsid w:val="00C5732D"/>
    <w:rsid w:val="00C75A96"/>
    <w:rsid w:val="00CA3953"/>
    <w:rsid w:val="00CB18DD"/>
    <w:rsid w:val="00CB670A"/>
    <w:rsid w:val="00CE5087"/>
    <w:rsid w:val="00CF0BBF"/>
    <w:rsid w:val="00CF51BB"/>
    <w:rsid w:val="00D04BD7"/>
    <w:rsid w:val="00D06B11"/>
    <w:rsid w:val="00D2123C"/>
    <w:rsid w:val="00D2777F"/>
    <w:rsid w:val="00D30F80"/>
    <w:rsid w:val="00D33963"/>
    <w:rsid w:val="00D36255"/>
    <w:rsid w:val="00D50AF3"/>
    <w:rsid w:val="00D54C19"/>
    <w:rsid w:val="00D707A3"/>
    <w:rsid w:val="00D71305"/>
    <w:rsid w:val="00D72ABA"/>
    <w:rsid w:val="00D83014"/>
    <w:rsid w:val="00D8350E"/>
    <w:rsid w:val="00D92FD4"/>
    <w:rsid w:val="00D944AE"/>
    <w:rsid w:val="00DA26F4"/>
    <w:rsid w:val="00DB4756"/>
    <w:rsid w:val="00DC017E"/>
    <w:rsid w:val="00DC6E12"/>
    <w:rsid w:val="00DC7AE3"/>
    <w:rsid w:val="00DD3246"/>
    <w:rsid w:val="00DF4F99"/>
    <w:rsid w:val="00E179FC"/>
    <w:rsid w:val="00E26044"/>
    <w:rsid w:val="00E316D5"/>
    <w:rsid w:val="00E35083"/>
    <w:rsid w:val="00E35E0D"/>
    <w:rsid w:val="00E4570E"/>
    <w:rsid w:val="00E562AA"/>
    <w:rsid w:val="00E63213"/>
    <w:rsid w:val="00E67B53"/>
    <w:rsid w:val="00E9093C"/>
    <w:rsid w:val="00EA0DDF"/>
    <w:rsid w:val="00EB5B15"/>
    <w:rsid w:val="00EC07D3"/>
    <w:rsid w:val="00EC593D"/>
    <w:rsid w:val="00EC5B2A"/>
    <w:rsid w:val="00EE00BD"/>
    <w:rsid w:val="00EF5B0B"/>
    <w:rsid w:val="00EF6F00"/>
    <w:rsid w:val="00F23D62"/>
    <w:rsid w:val="00F34215"/>
    <w:rsid w:val="00F42CA8"/>
    <w:rsid w:val="00F431C6"/>
    <w:rsid w:val="00F43F30"/>
    <w:rsid w:val="00F53F57"/>
    <w:rsid w:val="00F56A2C"/>
    <w:rsid w:val="00F60EC7"/>
    <w:rsid w:val="00F70FA6"/>
    <w:rsid w:val="00F712A7"/>
    <w:rsid w:val="00F7790A"/>
    <w:rsid w:val="00F820F9"/>
    <w:rsid w:val="00F92B08"/>
    <w:rsid w:val="00FA0797"/>
    <w:rsid w:val="00FA13B8"/>
    <w:rsid w:val="00FE339B"/>
    <w:rsid w:val="00FE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26</Pages>
  <Words>8297</Words>
  <Characters>44806</Characters>
  <Application>Microsoft Office Word</Application>
  <DocSecurity>0</DocSecurity>
  <Lines>373</Lines>
  <Paragraphs>105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116</cp:revision>
  <cp:lastPrinted>2022-03-21T15:37:00Z</cp:lastPrinted>
  <dcterms:created xsi:type="dcterms:W3CDTF">2022-07-28T19:42:00Z</dcterms:created>
  <dcterms:modified xsi:type="dcterms:W3CDTF">2026-01-02T14:29:00Z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